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89B6D0" w14:textId="77777777" w:rsidR="006205C6" w:rsidRPr="00EE6895" w:rsidRDefault="006205C6" w:rsidP="00EE6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6" w:lineRule="atLeast"/>
        <w:jc w:val="center"/>
        <w:rPr>
          <w:rFonts w:asciiTheme="minorHAnsi" w:hAnsiTheme="minorHAnsi" w:cs="Courier"/>
          <w:b/>
          <w:color w:val="444444"/>
          <w:sz w:val="40"/>
          <w:szCs w:val="40"/>
        </w:rPr>
      </w:pPr>
      <w:bookmarkStart w:id="0" w:name="_GoBack"/>
      <w:bookmarkEnd w:id="0"/>
      <w:proofErr w:type="gramStart"/>
      <w:r w:rsidRPr="00EE6895">
        <w:rPr>
          <w:rFonts w:asciiTheme="minorHAnsi" w:hAnsiTheme="minorHAnsi" w:cs="Courier"/>
          <w:b/>
          <w:color w:val="444444"/>
          <w:sz w:val="40"/>
          <w:szCs w:val="40"/>
        </w:rPr>
        <w:t>D.LGS</w:t>
      </w:r>
      <w:proofErr w:type="gramEnd"/>
      <w:r w:rsidRPr="00EE6895">
        <w:rPr>
          <w:rFonts w:asciiTheme="minorHAnsi" w:hAnsiTheme="minorHAnsi" w:cs="Courier"/>
          <w:b/>
          <w:color w:val="444444"/>
          <w:sz w:val="40"/>
          <w:szCs w:val="40"/>
        </w:rPr>
        <w:t xml:space="preserve"> 162/2014</w:t>
      </w:r>
    </w:p>
    <w:p w14:paraId="5E370102" w14:textId="77777777" w:rsidR="006205C6" w:rsidRPr="00EE6895" w:rsidRDefault="006205C6" w:rsidP="006205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6" w:lineRule="atLeast"/>
        <w:rPr>
          <w:rFonts w:asciiTheme="minorHAnsi" w:hAnsiTheme="minorHAnsi" w:cs="Courier"/>
          <w:color w:val="444444"/>
          <w:sz w:val="32"/>
          <w:szCs w:val="32"/>
        </w:rPr>
      </w:pPr>
    </w:p>
    <w:p w14:paraId="7F2E9372" w14:textId="77777777" w:rsidR="00EE6895" w:rsidRDefault="00EE6895" w:rsidP="006205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6" w:lineRule="atLeast"/>
        <w:rPr>
          <w:rFonts w:asciiTheme="minorHAnsi" w:hAnsiTheme="minorHAnsi" w:cs="Courier"/>
          <w:b/>
          <w:color w:val="444444"/>
          <w:sz w:val="36"/>
          <w:szCs w:val="36"/>
        </w:rPr>
      </w:pPr>
    </w:p>
    <w:p w14:paraId="38DB87EE" w14:textId="77777777" w:rsidR="006205C6" w:rsidRPr="00EE6895" w:rsidRDefault="00EE6895" w:rsidP="006205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6" w:lineRule="atLeast"/>
        <w:rPr>
          <w:rFonts w:asciiTheme="minorHAnsi" w:hAnsiTheme="minorHAnsi" w:cs="Courier"/>
          <w:b/>
          <w:color w:val="444444"/>
          <w:sz w:val="36"/>
          <w:szCs w:val="36"/>
        </w:rPr>
      </w:pPr>
      <w:r w:rsidRPr="00EE6895">
        <w:rPr>
          <w:rFonts w:asciiTheme="minorHAnsi" w:hAnsiTheme="minorHAnsi" w:cs="Courier"/>
          <w:b/>
          <w:color w:val="444444"/>
          <w:sz w:val="36"/>
          <w:szCs w:val="36"/>
        </w:rPr>
        <w:t>Art. 2</w:t>
      </w:r>
      <w:proofErr w:type="gramStart"/>
      <w:r w:rsidRPr="00EE6895">
        <w:rPr>
          <w:rFonts w:asciiTheme="minorHAnsi" w:hAnsiTheme="minorHAnsi" w:cs="Courier"/>
          <w:b/>
          <w:color w:val="444444"/>
          <w:sz w:val="36"/>
          <w:szCs w:val="36"/>
        </w:rPr>
        <w:t xml:space="preserve">   </w:t>
      </w:r>
      <w:proofErr w:type="gramEnd"/>
    </w:p>
    <w:p w14:paraId="58FA97B1" w14:textId="77777777" w:rsidR="006205C6" w:rsidRPr="00EE6895" w:rsidRDefault="006205C6" w:rsidP="006205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6" w:lineRule="atLeast"/>
        <w:rPr>
          <w:rFonts w:asciiTheme="minorHAnsi" w:hAnsiTheme="minorHAnsi" w:cs="Courier"/>
          <w:b/>
          <w:color w:val="444444"/>
          <w:sz w:val="36"/>
          <w:szCs w:val="36"/>
        </w:rPr>
      </w:pPr>
      <w:r w:rsidRPr="00EE6895">
        <w:rPr>
          <w:rFonts w:asciiTheme="minorHAnsi" w:hAnsiTheme="minorHAnsi" w:cs="Courier"/>
          <w:b/>
          <w:color w:val="444444"/>
          <w:sz w:val="36"/>
          <w:szCs w:val="36"/>
        </w:rPr>
        <w:t xml:space="preserve">Convenzione di negoziazione assistita da un </w:t>
      </w:r>
      <w:proofErr w:type="gramStart"/>
      <w:r w:rsidRPr="00EE6895">
        <w:rPr>
          <w:rFonts w:asciiTheme="minorHAnsi" w:hAnsiTheme="minorHAnsi" w:cs="Courier"/>
          <w:b/>
          <w:color w:val="444444"/>
          <w:sz w:val="36"/>
          <w:szCs w:val="36"/>
        </w:rPr>
        <w:t>avvocato</w:t>
      </w:r>
      <w:proofErr w:type="gramEnd"/>
      <w:r w:rsidRPr="00EE6895">
        <w:rPr>
          <w:rFonts w:asciiTheme="minorHAnsi" w:hAnsiTheme="minorHAnsi" w:cs="Courier"/>
          <w:b/>
          <w:color w:val="444444"/>
          <w:sz w:val="36"/>
          <w:szCs w:val="36"/>
        </w:rPr>
        <w:t xml:space="preserve">      </w:t>
      </w:r>
    </w:p>
    <w:p w14:paraId="209A402A" w14:textId="77777777" w:rsidR="006205C6" w:rsidRPr="00EE6895" w:rsidRDefault="006205C6" w:rsidP="006205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6" w:lineRule="atLeast"/>
        <w:rPr>
          <w:rFonts w:asciiTheme="minorHAnsi" w:hAnsiTheme="minorHAnsi" w:cs="Courier"/>
          <w:color w:val="444444"/>
          <w:sz w:val="36"/>
          <w:szCs w:val="36"/>
        </w:rPr>
      </w:pPr>
      <w:r w:rsidRPr="00EE6895">
        <w:rPr>
          <w:rFonts w:asciiTheme="minorHAnsi" w:hAnsiTheme="minorHAnsi" w:cs="Courier"/>
          <w:color w:val="444444"/>
          <w:sz w:val="36"/>
          <w:szCs w:val="36"/>
        </w:rPr>
        <w:t>1. La convenzione di negoziazione assistita da un</w:t>
      </w:r>
      <w:proofErr w:type="gramStart"/>
      <w:r w:rsidRPr="00EE6895">
        <w:rPr>
          <w:rFonts w:asciiTheme="minorHAnsi" w:hAnsiTheme="minorHAnsi" w:cs="Courier"/>
          <w:color w:val="444444"/>
          <w:sz w:val="36"/>
          <w:szCs w:val="36"/>
        </w:rPr>
        <w:t xml:space="preserve">  </w:t>
      </w:r>
      <w:proofErr w:type="gramEnd"/>
      <w:r w:rsidRPr="00EE6895">
        <w:rPr>
          <w:rFonts w:asciiTheme="minorHAnsi" w:hAnsiTheme="minorHAnsi" w:cs="Courier"/>
          <w:color w:val="444444"/>
          <w:sz w:val="36"/>
          <w:szCs w:val="36"/>
        </w:rPr>
        <w:t xml:space="preserve">avvocato  </w:t>
      </w:r>
      <w:proofErr w:type="spellStart"/>
      <w:r w:rsidRPr="00EE6895">
        <w:rPr>
          <w:rFonts w:asciiTheme="minorHAnsi" w:hAnsiTheme="minorHAnsi" w:cs="Courier"/>
          <w:color w:val="444444"/>
          <w:sz w:val="36"/>
          <w:szCs w:val="36"/>
        </w:rPr>
        <w:t>e'</w:t>
      </w:r>
      <w:proofErr w:type="spellEnd"/>
      <w:r w:rsidRPr="00EE6895">
        <w:rPr>
          <w:rFonts w:asciiTheme="minorHAnsi" w:hAnsiTheme="minorHAnsi" w:cs="Courier"/>
          <w:color w:val="444444"/>
          <w:sz w:val="36"/>
          <w:szCs w:val="36"/>
        </w:rPr>
        <w:t xml:space="preserve">  un accordo mediante il quale le parti convengono di coopera</w:t>
      </w:r>
      <w:r w:rsidR="00EE6895" w:rsidRPr="00EE6895">
        <w:rPr>
          <w:rFonts w:asciiTheme="minorHAnsi" w:hAnsiTheme="minorHAnsi" w:cs="Courier"/>
          <w:color w:val="444444"/>
          <w:sz w:val="36"/>
          <w:szCs w:val="36"/>
        </w:rPr>
        <w:t>re  in  buona fede e con lealtà</w:t>
      </w:r>
      <w:r w:rsidRPr="00EE6895">
        <w:rPr>
          <w:rFonts w:asciiTheme="minorHAnsi" w:hAnsiTheme="minorHAnsi" w:cs="Courier"/>
          <w:color w:val="444444"/>
          <w:sz w:val="36"/>
          <w:szCs w:val="36"/>
        </w:rPr>
        <w:t xml:space="preserve"> per risolvere in via  amichevole  la  controversia tramite l'assistenza di avvocati iscritti  all'albo  anche  ai  sensi dell'articolo 6 del decreto legislativo 2 febbraio 2001, n. 96.    </w:t>
      </w:r>
    </w:p>
    <w:p w14:paraId="589C3D15" w14:textId="77777777" w:rsidR="006205C6" w:rsidRPr="00EE6895" w:rsidRDefault="006205C6" w:rsidP="006205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6" w:lineRule="atLeast"/>
        <w:rPr>
          <w:rFonts w:asciiTheme="minorHAnsi" w:hAnsiTheme="minorHAnsi" w:cs="Courier"/>
          <w:color w:val="444444"/>
          <w:sz w:val="36"/>
          <w:szCs w:val="36"/>
        </w:rPr>
      </w:pPr>
      <w:r w:rsidRPr="00EE6895">
        <w:rPr>
          <w:rFonts w:asciiTheme="minorHAnsi" w:hAnsiTheme="minorHAnsi" w:cs="Courier"/>
          <w:color w:val="444444"/>
          <w:sz w:val="36"/>
          <w:szCs w:val="36"/>
        </w:rPr>
        <w:t>2. La convenzione di negoziazione deve precisare:</w:t>
      </w:r>
      <w:proofErr w:type="gramStart"/>
      <w:r w:rsidRPr="00EE6895">
        <w:rPr>
          <w:rFonts w:asciiTheme="minorHAnsi" w:hAnsiTheme="minorHAnsi" w:cs="Courier"/>
          <w:color w:val="444444"/>
          <w:sz w:val="36"/>
          <w:szCs w:val="36"/>
        </w:rPr>
        <w:t xml:space="preserve">      </w:t>
      </w:r>
      <w:proofErr w:type="gramEnd"/>
    </w:p>
    <w:p w14:paraId="7CE046CF" w14:textId="77777777" w:rsidR="006205C6" w:rsidRPr="00EE6895" w:rsidRDefault="006205C6" w:rsidP="006205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6" w:lineRule="atLeast"/>
        <w:rPr>
          <w:rFonts w:asciiTheme="minorHAnsi" w:hAnsiTheme="minorHAnsi" w:cs="Courier"/>
          <w:color w:val="444444"/>
          <w:sz w:val="36"/>
          <w:szCs w:val="36"/>
        </w:rPr>
      </w:pPr>
      <w:r w:rsidRPr="00EE6895">
        <w:rPr>
          <w:rFonts w:asciiTheme="minorHAnsi" w:hAnsiTheme="minorHAnsi" w:cs="Courier"/>
          <w:color w:val="444444"/>
          <w:sz w:val="36"/>
          <w:szCs w:val="36"/>
        </w:rPr>
        <w:t>a) il termine concordato dalle</w:t>
      </w:r>
      <w:proofErr w:type="gramStart"/>
      <w:r w:rsidRPr="00EE6895">
        <w:rPr>
          <w:rFonts w:asciiTheme="minorHAnsi" w:hAnsiTheme="minorHAnsi" w:cs="Courier"/>
          <w:color w:val="444444"/>
          <w:sz w:val="36"/>
          <w:szCs w:val="36"/>
        </w:rPr>
        <w:t xml:space="preserve">  </w:t>
      </w:r>
      <w:proofErr w:type="gramEnd"/>
      <w:r w:rsidRPr="00EE6895">
        <w:rPr>
          <w:rFonts w:asciiTheme="minorHAnsi" w:hAnsiTheme="minorHAnsi" w:cs="Courier"/>
          <w:color w:val="444444"/>
          <w:sz w:val="36"/>
          <w:szCs w:val="36"/>
        </w:rPr>
        <w:t xml:space="preserve">parti  per  l'espletamento  della procedura, in ogni caso non inferiore a un mese;      </w:t>
      </w:r>
    </w:p>
    <w:p w14:paraId="430980E4" w14:textId="77777777" w:rsidR="006205C6" w:rsidRPr="00EE6895" w:rsidRDefault="006205C6" w:rsidP="006205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6" w:lineRule="atLeast"/>
        <w:rPr>
          <w:rFonts w:asciiTheme="minorHAnsi" w:hAnsiTheme="minorHAnsi" w:cs="Courier"/>
          <w:color w:val="444444"/>
          <w:sz w:val="36"/>
          <w:szCs w:val="36"/>
        </w:rPr>
      </w:pPr>
      <w:r w:rsidRPr="00EE6895">
        <w:rPr>
          <w:rFonts w:asciiTheme="minorHAnsi" w:hAnsiTheme="minorHAnsi" w:cs="Courier"/>
          <w:color w:val="444444"/>
          <w:sz w:val="36"/>
          <w:szCs w:val="36"/>
        </w:rPr>
        <w:t>b) l'oggetto della controversia, che non deve riguardare</w:t>
      </w:r>
      <w:proofErr w:type="gramStart"/>
      <w:r w:rsidRPr="00EE6895">
        <w:rPr>
          <w:rFonts w:asciiTheme="minorHAnsi" w:hAnsiTheme="minorHAnsi" w:cs="Courier"/>
          <w:color w:val="444444"/>
          <w:sz w:val="36"/>
          <w:szCs w:val="36"/>
        </w:rPr>
        <w:t xml:space="preserve">  </w:t>
      </w:r>
      <w:proofErr w:type="gramEnd"/>
      <w:r w:rsidRPr="00EE6895">
        <w:rPr>
          <w:rFonts w:asciiTheme="minorHAnsi" w:hAnsiTheme="minorHAnsi" w:cs="Courier"/>
          <w:color w:val="444444"/>
          <w:sz w:val="36"/>
          <w:szCs w:val="36"/>
        </w:rPr>
        <w:t xml:space="preserve">diritti indisponibili. </w:t>
      </w:r>
    </w:p>
    <w:p w14:paraId="5EA270E2" w14:textId="77777777" w:rsidR="006205C6" w:rsidRPr="00EE6895" w:rsidRDefault="006205C6" w:rsidP="006205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6" w:lineRule="atLeast"/>
        <w:rPr>
          <w:rFonts w:asciiTheme="minorHAnsi" w:hAnsiTheme="minorHAnsi" w:cs="Courier"/>
          <w:color w:val="444444"/>
          <w:sz w:val="36"/>
          <w:szCs w:val="36"/>
        </w:rPr>
      </w:pPr>
    </w:p>
    <w:p w14:paraId="18D187F0" w14:textId="77777777" w:rsidR="006205C6" w:rsidRPr="00EE6895" w:rsidRDefault="006205C6" w:rsidP="006205C6">
      <w:pPr>
        <w:pStyle w:val="PreformattatoHTML"/>
        <w:spacing w:line="386" w:lineRule="atLeast"/>
        <w:rPr>
          <w:rFonts w:asciiTheme="minorHAnsi" w:hAnsiTheme="minorHAnsi"/>
          <w:b/>
          <w:color w:val="444444"/>
          <w:sz w:val="36"/>
          <w:szCs w:val="36"/>
        </w:rPr>
      </w:pPr>
      <w:r w:rsidRPr="00EE6895">
        <w:rPr>
          <w:rFonts w:asciiTheme="minorHAnsi" w:hAnsiTheme="minorHAnsi"/>
          <w:b/>
          <w:color w:val="444444"/>
          <w:sz w:val="36"/>
          <w:szCs w:val="36"/>
        </w:rPr>
        <w:t xml:space="preserve">Art. </w:t>
      </w:r>
      <w:r w:rsidR="00EE6895" w:rsidRPr="00EE6895">
        <w:rPr>
          <w:rFonts w:asciiTheme="minorHAnsi" w:hAnsiTheme="minorHAnsi"/>
          <w:b/>
          <w:color w:val="444444"/>
          <w:sz w:val="36"/>
          <w:szCs w:val="36"/>
        </w:rPr>
        <w:t>3</w:t>
      </w:r>
    </w:p>
    <w:p w14:paraId="3958C300" w14:textId="77777777" w:rsidR="006205C6" w:rsidRPr="00EE6895" w:rsidRDefault="00EE6895" w:rsidP="006205C6">
      <w:pPr>
        <w:pStyle w:val="PreformattatoHTML"/>
        <w:spacing w:line="386" w:lineRule="atLeast"/>
        <w:rPr>
          <w:rFonts w:asciiTheme="minorHAnsi" w:hAnsiTheme="minorHAnsi"/>
          <w:b/>
          <w:color w:val="444444"/>
          <w:sz w:val="36"/>
          <w:szCs w:val="36"/>
        </w:rPr>
      </w:pPr>
      <w:r w:rsidRPr="00EE6895">
        <w:rPr>
          <w:rFonts w:asciiTheme="minorHAnsi" w:hAnsiTheme="minorHAnsi"/>
          <w:b/>
          <w:color w:val="444444"/>
          <w:sz w:val="36"/>
          <w:szCs w:val="36"/>
        </w:rPr>
        <w:t>Improcedibilità</w:t>
      </w:r>
    </w:p>
    <w:p w14:paraId="1D3DB569" w14:textId="77777777" w:rsidR="006205C6" w:rsidRPr="00EE6895" w:rsidRDefault="006205C6" w:rsidP="006205C6">
      <w:pPr>
        <w:pStyle w:val="PreformattatoHTML"/>
        <w:spacing w:line="386" w:lineRule="atLeast"/>
        <w:rPr>
          <w:rFonts w:asciiTheme="minorHAnsi" w:hAnsiTheme="minorHAnsi"/>
          <w:color w:val="444444"/>
          <w:sz w:val="36"/>
          <w:szCs w:val="36"/>
        </w:rPr>
      </w:pPr>
      <w:r w:rsidRPr="00EE6895">
        <w:rPr>
          <w:rFonts w:asciiTheme="minorHAnsi" w:hAnsiTheme="minorHAnsi"/>
          <w:color w:val="444444"/>
          <w:sz w:val="36"/>
          <w:szCs w:val="36"/>
        </w:rPr>
        <w:t>1. Chi intende esercitare in</w:t>
      </w:r>
      <w:proofErr w:type="gramStart"/>
      <w:r w:rsidRPr="00EE6895">
        <w:rPr>
          <w:rFonts w:asciiTheme="minorHAnsi" w:hAnsiTheme="minorHAnsi"/>
          <w:color w:val="444444"/>
          <w:sz w:val="36"/>
          <w:szCs w:val="36"/>
        </w:rPr>
        <w:t xml:space="preserve">  </w:t>
      </w:r>
      <w:proofErr w:type="gramEnd"/>
      <w:r w:rsidRPr="00EE6895">
        <w:rPr>
          <w:rFonts w:asciiTheme="minorHAnsi" w:hAnsiTheme="minorHAnsi"/>
          <w:color w:val="444444"/>
          <w:sz w:val="36"/>
          <w:szCs w:val="36"/>
        </w:rPr>
        <w:t>giudizio  un'azione  relativa  a  una controversia in materia di risarcimento del danno da circolazione  di veicoli e natanti deve, tramite il  suo  avvocato,  invitare  l'altra parte a stipulare una convenzione  di  negoziazione  assistita.  Allo stesso modo deve procedere,</w:t>
      </w:r>
      <w:proofErr w:type="gramStart"/>
      <w:r w:rsidRPr="00EE6895">
        <w:rPr>
          <w:rFonts w:asciiTheme="minorHAnsi" w:hAnsiTheme="minorHAnsi"/>
          <w:color w:val="444444"/>
          <w:sz w:val="36"/>
          <w:szCs w:val="36"/>
        </w:rPr>
        <w:t xml:space="preserve">  </w:t>
      </w:r>
      <w:proofErr w:type="gramEnd"/>
      <w:r w:rsidRPr="00EE6895">
        <w:rPr>
          <w:rFonts w:asciiTheme="minorHAnsi" w:hAnsiTheme="minorHAnsi"/>
          <w:color w:val="444444"/>
          <w:sz w:val="36"/>
          <w:szCs w:val="36"/>
        </w:rPr>
        <w:t>fuori  dei  casi  previsti  dal  periodo precedente e dall'articolo 5, comma 1-bis, del decreto legislativo  4 marzo 2010 n. 28, chi intende proporre in  giudizio  una  domanda  di pagamento a qualsiasi titolo di  somme  non  eccedenti  cinquantamila euro. L'esperimento del procedimento</w:t>
      </w:r>
      <w:proofErr w:type="gramStart"/>
      <w:r w:rsidRPr="00EE6895">
        <w:rPr>
          <w:rFonts w:asciiTheme="minorHAnsi" w:hAnsiTheme="minorHAnsi"/>
          <w:color w:val="444444"/>
          <w:sz w:val="36"/>
          <w:szCs w:val="36"/>
        </w:rPr>
        <w:t xml:space="preserve">  </w:t>
      </w:r>
      <w:proofErr w:type="gramEnd"/>
      <w:r w:rsidRPr="00EE6895">
        <w:rPr>
          <w:rFonts w:asciiTheme="minorHAnsi" w:hAnsiTheme="minorHAnsi"/>
          <w:color w:val="444444"/>
          <w:sz w:val="36"/>
          <w:szCs w:val="36"/>
        </w:rPr>
        <w:t xml:space="preserve">di  negoziazione  assistita  </w:t>
      </w:r>
      <w:proofErr w:type="spellStart"/>
      <w:r w:rsidRPr="00EE6895">
        <w:rPr>
          <w:rFonts w:asciiTheme="minorHAnsi" w:hAnsiTheme="minorHAnsi"/>
          <w:color w:val="444444"/>
          <w:sz w:val="36"/>
          <w:szCs w:val="36"/>
        </w:rPr>
        <w:t>e'</w:t>
      </w:r>
      <w:proofErr w:type="spellEnd"/>
      <w:r w:rsidRPr="00EE6895">
        <w:rPr>
          <w:rFonts w:asciiTheme="minorHAnsi" w:hAnsiTheme="minorHAnsi"/>
          <w:color w:val="444444"/>
          <w:sz w:val="36"/>
          <w:szCs w:val="36"/>
        </w:rPr>
        <w:t xml:space="preserve"> co</w:t>
      </w:r>
      <w:r w:rsidR="00EE6895" w:rsidRPr="00EE6895">
        <w:rPr>
          <w:rFonts w:asciiTheme="minorHAnsi" w:hAnsiTheme="minorHAnsi"/>
          <w:color w:val="444444"/>
          <w:sz w:val="36"/>
          <w:szCs w:val="36"/>
        </w:rPr>
        <w:t>ndizione    di    procedibilità</w:t>
      </w:r>
      <w:r w:rsidRPr="00EE6895">
        <w:rPr>
          <w:rFonts w:asciiTheme="minorHAnsi" w:hAnsiTheme="minorHAnsi"/>
          <w:color w:val="444444"/>
          <w:sz w:val="36"/>
          <w:szCs w:val="36"/>
        </w:rPr>
        <w:t xml:space="preserve">    della    domanda  </w:t>
      </w:r>
      <w:r w:rsidR="00EE6895" w:rsidRPr="00EE6895">
        <w:rPr>
          <w:rFonts w:asciiTheme="minorHAnsi" w:hAnsiTheme="minorHAnsi"/>
          <w:color w:val="444444"/>
          <w:sz w:val="36"/>
          <w:szCs w:val="36"/>
        </w:rPr>
        <w:t xml:space="preserve">  giudiziale. L'improcedibilità</w:t>
      </w:r>
      <w:r w:rsidRPr="00EE6895">
        <w:rPr>
          <w:rFonts w:asciiTheme="minorHAnsi" w:hAnsiTheme="minorHAnsi"/>
          <w:color w:val="444444"/>
          <w:sz w:val="36"/>
          <w:szCs w:val="36"/>
        </w:rPr>
        <w:t xml:space="preserve"> deve essere eccepita</w:t>
      </w:r>
      <w:proofErr w:type="gramStart"/>
      <w:r w:rsidRPr="00EE6895">
        <w:rPr>
          <w:rFonts w:asciiTheme="minorHAnsi" w:hAnsiTheme="minorHAnsi"/>
          <w:color w:val="444444"/>
          <w:sz w:val="36"/>
          <w:szCs w:val="36"/>
        </w:rPr>
        <w:t xml:space="preserve">  </w:t>
      </w:r>
      <w:proofErr w:type="gramEnd"/>
      <w:r w:rsidRPr="00EE6895">
        <w:rPr>
          <w:rFonts w:asciiTheme="minorHAnsi" w:hAnsiTheme="minorHAnsi"/>
          <w:color w:val="444444"/>
          <w:sz w:val="36"/>
          <w:szCs w:val="36"/>
        </w:rPr>
        <w:t>dal  convenuto,  a  pena  di decadenza, o rilevata d'ufficio  dal  giudice,  non  oltre  la  prima udienza. Il giudice quando rileva che la</w:t>
      </w:r>
      <w:proofErr w:type="gramStart"/>
      <w:r w:rsidRPr="00EE6895">
        <w:rPr>
          <w:rFonts w:asciiTheme="minorHAnsi" w:hAnsiTheme="minorHAnsi"/>
          <w:color w:val="444444"/>
          <w:sz w:val="36"/>
          <w:szCs w:val="36"/>
        </w:rPr>
        <w:t xml:space="preserve">  </w:t>
      </w:r>
      <w:proofErr w:type="gramEnd"/>
      <w:r w:rsidRPr="00EE6895">
        <w:rPr>
          <w:rFonts w:asciiTheme="minorHAnsi" w:hAnsiTheme="minorHAnsi"/>
          <w:color w:val="444444"/>
          <w:sz w:val="36"/>
          <w:szCs w:val="36"/>
        </w:rPr>
        <w:t xml:space="preserve">negoziazione  </w:t>
      </w:r>
      <w:r w:rsidRPr="00EE6895">
        <w:rPr>
          <w:rFonts w:asciiTheme="minorHAnsi" w:hAnsiTheme="minorHAnsi"/>
          <w:color w:val="444444"/>
          <w:sz w:val="36"/>
          <w:szCs w:val="36"/>
        </w:rPr>
        <w:lastRenderedPageBreak/>
        <w:t xml:space="preserve">assistita  </w:t>
      </w:r>
      <w:proofErr w:type="spellStart"/>
      <w:r w:rsidRPr="00EE6895">
        <w:rPr>
          <w:rFonts w:asciiTheme="minorHAnsi" w:hAnsiTheme="minorHAnsi"/>
          <w:color w:val="444444"/>
          <w:sz w:val="36"/>
          <w:szCs w:val="36"/>
        </w:rPr>
        <w:t>e'</w:t>
      </w:r>
      <w:proofErr w:type="spellEnd"/>
      <w:r w:rsidRPr="00EE6895">
        <w:rPr>
          <w:rFonts w:asciiTheme="minorHAnsi" w:hAnsiTheme="minorHAnsi"/>
          <w:color w:val="444444"/>
          <w:sz w:val="36"/>
          <w:szCs w:val="36"/>
        </w:rPr>
        <w:t xml:space="preserve"> </w:t>
      </w:r>
      <w:proofErr w:type="spellStart"/>
      <w:r w:rsidRPr="00EE6895">
        <w:rPr>
          <w:rFonts w:asciiTheme="minorHAnsi" w:hAnsiTheme="minorHAnsi"/>
          <w:color w:val="444444"/>
          <w:sz w:val="36"/>
          <w:szCs w:val="36"/>
        </w:rPr>
        <w:t>gia'</w:t>
      </w:r>
      <w:proofErr w:type="spellEnd"/>
      <w:r w:rsidRPr="00EE6895">
        <w:rPr>
          <w:rFonts w:asciiTheme="minorHAnsi" w:hAnsiTheme="minorHAnsi"/>
          <w:color w:val="444444"/>
          <w:sz w:val="36"/>
          <w:szCs w:val="36"/>
        </w:rPr>
        <w:t xml:space="preserve"> iniziata, ma non si </w:t>
      </w:r>
      <w:proofErr w:type="spellStart"/>
      <w:r w:rsidRPr="00EE6895">
        <w:rPr>
          <w:rFonts w:asciiTheme="minorHAnsi" w:hAnsiTheme="minorHAnsi"/>
          <w:color w:val="444444"/>
          <w:sz w:val="36"/>
          <w:szCs w:val="36"/>
        </w:rPr>
        <w:t>e'</w:t>
      </w:r>
      <w:proofErr w:type="spellEnd"/>
      <w:r w:rsidRPr="00EE6895">
        <w:rPr>
          <w:rFonts w:asciiTheme="minorHAnsi" w:hAnsiTheme="minorHAnsi"/>
          <w:color w:val="444444"/>
          <w:sz w:val="36"/>
          <w:szCs w:val="36"/>
        </w:rPr>
        <w:t xml:space="preserve"> conclusa,  fissa  la  successiva  udienza dopo la scadenza del termine di cui  all'articolo  2  comma  3.  Allo stesso modo provvede quando la negoziazione non</w:t>
      </w:r>
      <w:proofErr w:type="gramStart"/>
      <w:r w:rsidRPr="00EE6895">
        <w:rPr>
          <w:rFonts w:asciiTheme="minorHAnsi" w:hAnsiTheme="minorHAnsi"/>
          <w:color w:val="444444"/>
          <w:sz w:val="36"/>
          <w:szCs w:val="36"/>
        </w:rPr>
        <w:t xml:space="preserve">  </w:t>
      </w:r>
      <w:proofErr w:type="spellStart"/>
      <w:proofErr w:type="gramEnd"/>
      <w:r w:rsidRPr="00EE6895">
        <w:rPr>
          <w:rFonts w:asciiTheme="minorHAnsi" w:hAnsiTheme="minorHAnsi"/>
          <w:color w:val="444444"/>
          <w:sz w:val="36"/>
          <w:szCs w:val="36"/>
        </w:rPr>
        <w:t>e'</w:t>
      </w:r>
      <w:proofErr w:type="spellEnd"/>
      <w:r w:rsidRPr="00EE6895">
        <w:rPr>
          <w:rFonts w:asciiTheme="minorHAnsi" w:hAnsiTheme="minorHAnsi"/>
          <w:color w:val="444444"/>
          <w:sz w:val="36"/>
          <w:szCs w:val="36"/>
        </w:rPr>
        <w:t xml:space="preserve">  stata  esperita, assegnando contestualmente alle parti il termine di  quindici  giorni per la comunicazione dell'invito. Il presente comma</w:t>
      </w:r>
      <w:proofErr w:type="gramStart"/>
      <w:r w:rsidRPr="00EE6895">
        <w:rPr>
          <w:rFonts w:asciiTheme="minorHAnsi" w:hAnsiTheme="minorHAnsi"/>
          <w:color w:val="444444"/>
          <w:sz w:val="36"/>
          <w:szCs w:val="36"/>
        </w:rPr>
        <w:t xml:space="preserve">  </w:t>
      </w:r>
      <w:proofErr w:type="gramEnd"/>
      <w:r w:rsidRPr="00EE6895">
        <w:rPr>
          <w:rFonts w:asciiTheme="minorHAnsi" w:hAnsiTheme="minorHAnsi"/>
          <w:color w:val="444444"/>
          <w:sz w:val="36"/>
          <w:szCs w:val="36"/>
        </w:rPr>
        <w:t xml:space="preserve">non  si  applica alle controversie concernenti obbligazioni contrattuali derivanti  da contratti conclusi tra professionisti e consumatori.    </w:t>
      </w:r>
    </w:p>
    <w:p w14:paraId="636551E3" w14:textId="77777777" w:rsidR="006205C6" w:rsidRPr="00EE6895" w:rsidRDefault="006205C6" w:rsidP="006205C6">
      <w:pPr>
        <w:pStyle w:val="PreformattatoHTML"/>
        <w:spacing w:line="386" w:lineRule="atLeast"/>
        <w:rPr>
          <w:rFonts w:asciiTheme="minorHAnsi" w:hAnsiTheme="minorHAnsi"/>
          <w:color w:val="444444"/>
          <w:sz w:val="36"/>
          <w:szCs w:val="36"/>
        </w:rPr>
      </w:pPr>
      <w:r w:rsidRPr="00EE6895">
        <w:rPr>
          <w:rFonts w:asciiTheme="minorHAnsi" w:hAnsiTheme="minorHAnsi"/>
          <w:color w:val="444444"/>
          <w:sz w:val="36"/>
          <w:szCs w:val="36"/>
        </w:rPr>
        <w:t>2. Quando l'esperimento del procedimento di negoziazione</w:t>
      </w:r>
      <w:proofErr w:type="gramStart"/>
      <w:r w:rsidRPr="00EE6895">
        <w:rPr>
          <w:rFonts w:asciiTheme="minorHAnsi" w:hAnsiTheme="minorHAnsi"/>
          <w:color w:val="444444"/>
          <w:sz w:val="36"/>
          <w:szCs w:val="36"/>
        </w:rPr>
        <w:t xml:space="preserve">  </w:t>
      </w:r>
      <w:proofErr w:type="gramEnd"/>
      <w:r w:rsidRPr="00EE6895">
        <w:rPr>
          <w:rFonts w:asciiTheme="minorHAnsi" w:hAnsiTheme="minorHAnsi"/>
          <w:color w:val="444444"/>
          <w:sz w:val="36"/>
          <w:szCs w:val="36"/>
        </w:rPr>
        <w:t xml:space="preserve">assistita </w:t>
      </w:r>
      <w:proofErr w:type="spellStart"/>
      <w:r w:rsidRPr="00EE6895">
        <w:rPr>
          <w:rFonts w:asciiTheme="minorHAnsi" w:hAnsiTheme="minorHAnsi"/>
          <w:color w:val="444444"/>
          <w:sz w:val="36"/>
          <w:szCs w:val="36"/>
        </w:rPr>
        <w:t>e'</w:t>
      </w:r>
      <w:proofErr w:type="spellEnd"/>
      <w:r w:rsidRPr="00EE6895">
        <w:rPr>
          <w:rFonts w:asciiTheme="minorHAnsi" w:hAnsiTheme="minorHAnsi"/>
          <w:color w:val="444444"/>
          <w:sz w:val="36"/>
          <w:szCs w:val="36"/>
        </w:rPr>
        <w:t xml:space="preserve">  condizione  di  </w:t>
      </w:r>
      <w:proofErr w:type="spellStart"/>
      <w:r w:rsidRPr="00EE6895">
        <w:rPr>
          <w:rFonts w:asciiTheme="minorHAnsi" w:hAnsiTheme="minorHAnsi"/>
          <w:color w:val="444444"/>
          <w:sz w:val="36"/>
          <w:szCs w:val="36"/>
        </w:rPr>
        <w:t>procedibilita'</w:t>
      </w:r>
      <w:proofErr w:type="spellEnd"/>
      <w:r w:rsidRPr="00EE6895">
        <w:rPr>
          <w:rFonts w:asciiTheme="minorHAnsi" w:hAnsiTheme="minorHAnsi"/>
          <w:color w:val="444444"/>
          <w:sz w:val="36"/>
          <w:szCs w:val="36"/>
        </w:rPr>
        <w:t xml:space="preserve">  della   domanda   giudiziale   la condizione si considera  avverata  se  l'invito  non  </w:t>
      </w:r>
      <w:proofErr w:type="spellStart"/>
      <w:r w:rsidRPr="00EE6895">
        <w:rPr>
          <w:rFonts w:asciiTheme="minorHAnsi" w:hAnsiTheme="minorHAnsi"/>
          <w:color w:val="444444"/>
          <w:sz w:val="36"/>
          <w:szCs w:val="36"/>
        </w:rPr>
        <w:t>e'</w:t>
      </w:r>
      <w:proofErr w:type="spellEnd"/>
      <w:r w:rsidRPr="00EE6895">
        <w:rPr>
          <w:rFonts w:asciiTheme="minorHAnsi" w:hAnsiTheme="minorHAnsi"/>
          <w:color w:val="444444"/>
          <w:sz w:val="36"/>
          <w:szCs w:val="36"/>
        </w:rPr>
        <w:t xml:space="preserve">  seguito  da adesione o </w:t>
      </w:r>
      <w:proofErr w:type="spellStart"/>
      <w:r w:rsidRPr="00EE6895">
        <w:rPr>
          <w:rFonts w:asciiTheme="minorHAnsi" w:hAnsiTheme="minorHAnsi"/>
          <w:color w:val="444444"/>
          <w:sz w:val="36"/>
          <w:szCs w:val="36"/>
        </w:rPr>
        <w:t>e'</w:t>
      </w:r>
      <w:proofErr w:type="spellEnd"/>
      <w:r w:rsidRPr="00EE6895">
        <w:rPr>
          <w:rFonts w:asciiTheme="minorHAnsi" w:hAnsiTheme="minorHAnsi"/>
          <w:color w:val="444444"/>
          <w:sz w:val="36"/>
          <w:szCs w:val="36"/>
        </w:rPr>
        <w:t xml:space="preserve"> seguito  da  rifiuto  entro  trenta  giorni  dalla  sua ricezione ovvero quando  </w:t>
      </w:r>
      <w:proofErr w:type="spellStart"/>
      <w:r w:rsidRPr="00EE6895">
        <w:rPr>
          <w:rFonts w:asciiTheme="minorHAnsi" w:hAnsiTheme="minorHAnsi"/>
          <w:color w:val="444444"/>
          <w:sz w:val="36"/>
          <w:szCs w:val="36"/>
        </w:rPr>
        <w:t>e'</w:t>
      </w:r>
      <w:proofErr w:type="spellEnd"/>
      <w:r w:rsidRPr="00EE6895">
        <w:rPr>
          <w:rFonts w:asciiTheme="minorHAnsi" w:hAnsiTheme="minorHAnsi"/>
          <w:color w:val="444444"/>
          <w:sz w:val="36"/>
          <w:szCs w:val="36"/>
        </w:rPr>
        <w:t xml:space="preserve">  decorso  il  periodo  di  tempo  di  cui all'articolo 2, comma 2, lettera a).    </w:t>
      </w:r>
    </w:p>
    <w:p w14:paraId="41035C03" w14:textId="77777777" w:rsidR="006205C6" w:rsidRPr="00EE6895" w:rsidRDefault="006205C6" w:rsidP="006205C6">
      <w:pPr>
        <w:pStyle w:val="PreformattatoHTML"/>
        <w:spacing w:line="386" w:lineRule="atLeast"/>
        <w:rPr>
          <w:rFonts w:asciiTheme="minorHAnsi" w:hAnsiTheme="minorHAnsi"/>
          <w:color w:val="444444"/>
          <w:sz w:val="36"/>
          <w:szCs w:val="36"/>
        </w:rPr>
      </w:pPr>
      <w:r w:rsidRPr="00EE6895">
        <w:rPr>
          <w:rFonts w:asciiTheme="minorHAnsi" w:hAnsiTheme="minorHAnsi"/>
          <w:color w:val="444444"/>
          <w:sz w:val="36"/>
          <w:szCs w:val="36"/>
        </w:rPr>
        <w:t xml:space="preserve">3. La disposizione di cui al comma </w:t>
      </w:r>
      <w:proofErr w:type="gramStart"/>
      <w:r w:rsidRPr="00EE6895">
        <w:rPr>
          <w:rFonts w:asciiTheme="minorHAnsi" w:hAnsiTheme="minorHAnsi"/>
          <w:color w:val="444444"/>
          <w:sz w:val="36"/>
          <w:szCs w:val="36"/>
        </w:rPr>
        <w:t>1</w:t>
      </w:r>
      <w:proofErr w:type="gramEnd"/>
      <w:r w:rsidRPr="00EE6895">
        <w:rPr>
          <w:rFonts w:asciiTheme="minorHAnsi" w:hAnsiTheme="minorHAnsi"/>
          <w:color w:val="444444"/>
          <w:sz w:val="36"/>
          <w:szCs w:val="36"/>
        </w:rPr>
        <w:t xml:space="preserve"> non si applica:      </w:t>
      </w:r>
    </w:p>
    <w:p w14:paraId="38EDC42B" w14:textId="77777777" w:rsidR="006205C6" w:rsidRPr="00EE6895" w:rsidRDefault="006205C6" w:rsidP="006205C6">
      <w:pPr>
        <w:pStyle w:val="PreformattatoHTML"/>
        <w:spacing w:line="386" w:lineRule="atLeast"/>
        <w:rPr>
          <w:rFonts w:asciiTheme="minorHAnsi" w:hAnsiTheme="minorHAnsi"/>
          <w:color w:val="444444"/>
          <w:sz w:val="36"/>
          <w:szCs w:val="36"/>
        </w:rPr>
      </w:pPr>
      <w:r w:rsidRPr="00EE6895">
        <w:rPr>
          <w:rFonts w:asciiTheme="minorHAnsi" w:hAnsiTheme="minorHAnsi"/>
          <w:color w:val="444444"/>
          <w:sz w:val="36"/>
          <w:szCs w:val="36"/>
        </w:rPr>
        <w:t>a) nei procedimenti per ingiunzione, inclusa l'opposizione;</w:t>
      </w:r>
      <w:proofErr w:type="gramStart"/>
      <w:r w:rsidRPr="00EE6895">
        <w:rPr>
          <w:rFonts w:asciiTheme="minorHAnsi" w:hAnsiTheme="minorHAnsi"/>
          <w:color w:val="444444"/>
          <w:sz w:val="36"/>
          <w:szCs w:val="36"/>
        </w:rPr>
        <w:t xml:space="preserve">      </w:t>
      </w:r>
      <w:proofErr w:type="gramEnd"/>
      <w:r w:rsidRPr="00EE6895">
        <w:rPr>
          <w:rFonts w:asciiTheme="minorHAnsi" w:hAnsiTheme="minorHAnsi"/>
          <w:color w:val="444444"/>
          <w:sz w:val="36"/>
          <w:szCs w:val="36"/>
        </w:rPr>
        <w:t xml:space="preserve">b) nei procedimenti di  consulenza  tecnica  preventiva  ai  fini della composizione della lite, di cui all'articolo 696-bis del codice di procedura civile;      </w:t>
      </w:r>
    </w:p>
    <w:p w14:paraId="148B80BD" w14:textId="77777777" w:rsidR="006205C6" w:rsidRPr="00EE6895" w:rsidRDefault="006205C6" w:rsidP="006205C6">
      <w:pPr>
        <w:pStyle w:val="PreformattatoHTML"/>
        <w:spacing w:line="386" w:lineRule="atLeast"/>
        <w:rPr>
          <w:rFonts w:asciiTheme="minorHAnsi" w:hAnsiTheme="minorHAnsi"/>
          <w:color w:val="444444"/>
          <w:sz w:val="36"/>
          <w:szCs w:val="36"/>
        </w:rPr>
      </w:pPr>
      <w:r w:rsidRPr="00EE6895">
        <w:rPr>
          <w:rFonts w:asciiTheme="minorHAnsi" w:hAnsiTheme="minorHAnsi"/>
          <w:color w:val="444444"/>
          <w:sz w:val="36"/>
          <w:szCs w:val="36"/>
        </w:rPr>
        <w:t>c) nei procedimenti di opposizione o</w:t>
      </w:r>
      <w:proofErr w:type="gramStart"/>
      <w:r w:rsidRPr="00EE6895">
        <w:rPr>
          <w:rFonts w:asciiTheme="minorHAnsi" w:hAnsiTheme="minorHAnsi"/>
          <w:color w:val="444444"/>
          <w:sz w:val="36"/>
          <w:szCs w:val="36"/>
        </w:rPr>
        <w:t xml:space="preserve">  </w:t>
      </w:r>
      <w:proofErr w:type="gramEnd"/>
      <w:r w:rsidRPr="00EE6895">
        <w:rPr>
          <w:rFonts w:asciiTheme="minorHAnsi" w:hAnsiTheme="minorHAnsi"/>
          <w:color w:val="444444"/>
          <w:sz w:val="36"/>
          <w:szCs w:val="36"/>
        </w:rPr>
        <w:t xml:space="preserve">incidentali  di  cognizione relativi all'esecuzione forzata;      </w:t>
      </w:r>
    </w:p>
    <w:p w14:paraId="46D68157" w14:textId="77777777" w:rsidR="006205C6" w:rsidRPr="00EE6895" w:rsidRDefault="006205C6" w:rsidP="006205C6">
      <w:pPr>
        <w:pStyle w:val="PreformattatoHTML"/>
        <w:spacing w:line="386" w:lineRule="atLeast"/>
        <w:rPr>
          <w:rFonts w:asciiTheme="minorHAnsi" w:hAnsiTheme="minorHAnsi"/>
          <w:color w:val="444444"/>
          <w:sz w:val="36"/>
          <w:szCs w:val="36"/>
        </w:rPr>
      </w:pPr>
      <w:r w:rsidRPr="00EE6895">
        <w:rPr>
          <w:rFonts w:asciiTheme="minorHAnsi" w:hAnsiTheme="minorHAnsi"/>
          <w:color w:val="444444"/>
          <w:sz w:val="36"/>
          <w:szCs w:val="36"/>
        </w:rPr>
        <w:t>d) nei procedimenti in camera di consiglio;</w:t>
      </w:r>
      <w:proofErr w:type="gramStart"/>
      <w:r w:rsidRPr="00EE6895">
        <w:rPr>
          <w:rFonts w:asciiTheme="minorHAnsi" w:hAnsiTheme="minorHAnsi"/>
          <w:color w:val="444444"/>
          <w:sz w:val="36"/>
          <w:szCs w:val="36"/>
        </w:rPr>
        <w:t xml:space="preserve">      </w:t>
      </w:r>
      <w:proofErr w:type="gramEnd"/>
    </w:p>
    <w:p w14:paraId="2E2CC6AA" w14:textId="77777777" w:rsidR="006205C6" w:rsidRPr="00EE6895" w:rsidRDefault="006205C6" w:rsidP="006205C6">
      <w:pPr>
        <w:pStyle w:val="PreformattatoHTML"/>
        <w:spacing w:line="386" w:lineRule="atLeast"/>
        <w:rPr>
          <w:rFonts w:asciiTheme="minorHAnsi" w:hAnsiTheme="minorHAnsi"/>
          <w:color w:val="444444"/>
          <w:sz w:val="36"/>
          <w:szCs w:val="36"/>
        </w:rPr>
      </w:pPr>
      <w:r w:rsidRPr="00EE6895">
        <w:rPr>
          <w:rFonts w:asciiTheme="minorHAnsi" w:hAnsiTheme="minorHAnsi"/>
          <w:color w:val="444444"/>
          <w:sz w:val="36"/>
          <w:szCs w:val="36"/>
        </w:rPr>
        <w:t xml:space="preserve">e) nell'azione civile esercitata nel processo penale.    </w:t>
      </w:r>
    </w:p>
    <w:p w14:paraId="06CE3C5B" w14:textId="77777777" w:rsidR="006205C6" w:rsidRPr="00EE6895" w:rsidRDefault="006205C6" w:rsidP="006205C6">
      <w:pPr>
        <w:pStyle w:val="PreformattatoHTML"/>
        <w:spacing w:line="386" w:lineRule="atLeast"/>
        <w:rPr>
          <w:rFonts w:asciiTheme="minorHAnsi" w:hAnsiTheme="minorHAnsi"/>
          <w:color w:val="444444"/>
          <w:sz w:val="36"/>
          <w:szCs w:val="36"/>
        </w:rPr>
      </w:pPr>
      <w:r w:rsidRPr="00EE6895">
        <w:rPr>
          <w:rFonts w:asciiTheme="minorHAnsi" w:hAnsiTheme="minorHAnsi"/>
          <w:color w:val="444444"/>
          <w:sz w:val="36"/>
          <w:szCs w:val="36"/>
        </w:rPr>
        <w:t>4. L'esperimento del procedimento</w:t>
      </w:r>
      <w:proofErr w:type="gramStart"/>
      <w:r w:rsidRPr="00EE6895">
        <w:rPr>
          <w:rFonts w:asciiTheme="minorHAnsi" w:hAnsiTheme="minorHAnsi"/>
          <w:color w:val="444444"/>
          <w:sz w:val="36"/>
          <w:szCs w:val="36"/>
        </w:rPr>
        <w:t xml:space="preserve">  </w:t>
      </w:r>
      <w:proofErr w:type="gramEnd"/>
      <w:r w:rsidRPr="00EE6895">
        <w:rPr>
          <w:rFonts w:asciiTheme="minorHAnsi" w:hAnsiTheme="minorHAnsi"/>
          <w:color w:val="444444"/>
          <w:sz w:val="36"/>
          <w:szCs w:val="36"/>
        </w:rPr>
        <w:t xml:space="preserve">di  negoziazione  assistita  nei casi di cui al comma 1 non preclude la concessione  di  provvedimenti urgenti e cautelari, ne' la trascrizione della domanda giudiziale.    </w:t>
      </w:r>
    </w:p>
    <w:p w14:paraId="30EE254F" w14:textId="77777777" w:rsidR="006205C6" w:rsidRPr="00EE6895" w:rsidRDefault="006205C6" w:rsidP="006205C6">
      <w:pPr>
        <w:pStyle w:val="PreformattatoHTML"/>
        <w:spacing w:line="386" w:lineRule="atLeast"/>
        <w:rPr>
          <w:rFonts w:asciiTheme="minorHAnsi" w:hAnsiTheme="minorHAnsi"/>
          <w:color w:val="444444"/>
          <w:sz w:val="36"/>
          <w:szCs w:val="36"/>
        </w:rPr>
      </w:pPr>
      <w:r w:rsidRPr="00EE6895">
        <w:rPr>
          <w:rFonts w:asciiTheme="minorHAnsi" w:hAnsiTheme="minorHAnsi"/>
          <w:color w:val="444444"/>
          <w:sz w:val="36"/>
          <w:szCs w:val="36"/>
        </w:rPr>
        <w:t>5.</w:t>
      </w:r>
      <w:proofErr w:type="gramStart"/>
      <w:r w:rsidRPr="00EE6895">
        <w:rPr>
          <w:rFonts w:asciiTheme="minorHAnsi" w:hAnsiTheme="minorHAnsi"/>
          <w:color w:val="444444"/>
          <w:sz w:val="36"/>
          <w:szCs w:val="36"/>
        </w:rPr>
        <w:t xml:space="preserve">  </w:t>
      </w:r>
      <w:proofErr w:type="gramEnd"/>
      <w:r w:rsidRPr="00EE6895">
        <w:rPr>
          <w:rFonts w:asciiTheme="minorHAnsi" w:hAnsiTheme="minorHAnsi"/>
          <w:color w:val="444444"/>
          <w:sz w:val="36"/>
          <w:szCs w:val="36"/>
        </w:rPr>
        <w:t xml:space="preserve">Restano  ferme   le   disposizioni   che   prevedono   speciali procedimenti obbligatori  di  conciliazione  e  mediazione,  comunque denominati.    </w:t>
      </w:r>
    </w:p>
    <w:p w14:paraId="3B1A0EA8" w14:textId="77777777" w:rsidR="006205C6" w:rsidRPr="00EE6895" w:rsidRDefault="006205C6" w:rsidP="006205C6">
      <w:pPr>
        <w:pStyle w:val="PreformattatoHTML"/>
        <w:spacing w:line="386" w:lineRule="atLeast"/>
        <w:rPr>
          <w:rFonts w:asciiTheme="minorHAnsi" w:hAnsiTheme="minorHAnsi"/>
          <w:color w:val="444444"/>
          <w:sz w:val="36"/>
          <w:szCs w:val="36"/>
        </w:rPr>
      </w:pPr>
      <w:r w:rsidRPr="00EE6895">
        <w:rPr>
          <w:rFonts w:asciiTheme="minorHAnsi" w:hAnsiTheme="minorHAnsi"/>
          <w:color w:val="444444"/>
          <w:sz w:val="36"/>
          <w:szCs w:val="36"/>
        </w:rPr>
        <w:t>6. Quando il procedimento di negoziazione assistita</w:t>
      </w:r>
      <w:proofErr w:type="gramStart"/>
      <w:r w:rsidRPr="00EE6895">
        <w:rPr>
          <w:rFonts w:asciiTheme="minorHAnsi" w:hAnsiTheme="minorHAnsi"/>
          <w:color w:val="444444"/>
          <w:sz w:val="36"/>
          <w:szCs w:val="36"/>
        </w:rPr>
        <w:t xml:space="preserve">  </w:t>
      </w:r>
      <w:proofErr w:type="spellStart"/>
      <w:proofErr w:type="gramEnd"/>
      <w:r w:rsidRPr="00EE6895">
        <w:rPr>
          <w:rFonts w:asciiTheme="minorHAnsi" w:hAnsiTheme="minorHAnsi"/>
          <w:color w:val="444444"/>
          <w:sz w:val="36"/>
          <w:szCs w:val="36"/>
        </w:rPr>
        <w:t>e'</w:t>
      </w:r>
      <w:proofErr w:type="spellEnd"/>
      <w:r w:rsidRPr="00EE6895">
        <w:rPr>
          <w:rFonts w:asciiTheme="minorHAnsi" w:hAnsiTheme="minorHAnsi"/>
          <w:color w:val="444444"/>
          <w:sz w:val="36"/>
          <w:szCs w:val="36"/>
        </w:rPr>
        <w:t xml:space="preserve">  condizione di </w:t>
      </w:r>
      <w:proofErr w:type="spellStart"/>
      <w:r w:rsidRPr="00EE6895">
        <w:rPr>
          <w:rFonts w:asciiTheme="minorHAnsi" w:hAnsiTheme="minorHAnsi"/>
          <w:color w:val="444444"/>
          <w:sz w:val="36"/>
          <w:szCs w:val="36"/>
        </w:rPr>
        <w:t>procedibilita'</w:t>
      </w:r>
      <w:proofErr w:type="spellEnd"/>
      <w:r w:rsidRPr="00EE6895">
        <w:rPr>
          <w:rFonts w:asciiTheme="minorHAnsi" w:hAnsiTheme="minorHAnsi"/>
          <w:color w:val="444444"/>
          <w:sz w:val="36"/>
          <w:szCs w:val="36"/>
        </w:rPr>
        <w:t xml:space="preserve"> della domanda, all'avvocato non </w:t>
      </w:r>
      <w:proofErr w:type="spellStart"/>
      <w:r w:rsidRPr="00EE6895">
        <w:rPr>
          <w:rFonts w:asciiTheme="minorHAnsi" w:hAnsiTheme="minorHAnsi"/>
          <w:color w:val="444444"/>
          <w:sz w:val="36"/>
          <w:szCs w:val="36"/>
        </w:rPr>
        <w:t>e'</w:t>
      </w:r>
      <w:proofErr w:type="spellEnd"/>
      <w:r w:rsidRPr="00EE6895">
        <w:rPr>
          <w:rFonts w:asciiTheme="minorHAnsi" w:hAnsiTheme="minorHAnsi"/>
          <w:color w:val="444444"/>
          <w:sz w:val="36"/>
          <w:szCs w:val="36"/>
        </w:rPr>
        <w:t xml:space="preserve"> dovuto  compenso dalla parte  che  si  trova  nelle  condizioni  per  l'ammissione  al patrocinio a spese dello Stato, ai sensi  dell'articolo  76  (L)  del testo unico delle disposizioni legislative e regolamentari in materia di spese di  giustizia,  di  cui  al  decreto  del  Presidente  della Repubblica 30 maggio 2002, n. 115 e successive modificazioni. A</w:t>
      </w:r>
      <w:proofErr w:type="gramStart"/>
      <w:r w:rsidRPr="00EE6895">
        <w:rPr>
          <w:rFonts w:asciiTheme="minorHAnsi" w:hAnsiTheme="minorHAnsi"/>
          <w:color w:val="444444"/>
          <w:sz w:val="36"/>
          <w:szCs w:val="36"/>
        </w:rPr>
        <w:t xml:space="preserve">  </w:t>
      </w:r>
      <w:proofErr w:type="gramEnd"/>
      <w:r w:rsidRPr="00EE6895">
        <w:rPr>
          <w:rFonts w:asciiTheme="minorHAnsi" w:hAnsiTheme="minorHAnsi"/>
          <w:color w:val="444444"/>
          <w:sz w:val="36"/>
          <w:szCs w:val="36"/>
        </w:rPr>
        <w:t xml:space="preserve">tale fine  la  parte  </w:t>
      </w:r>
      <w:proofErr w:type="spellStart"/>
      <w:r w:rsidRPr="00EE6895">
        <w:rPr>
          <w:rFonts w:asciiTheme="minorHAnsi" w:hAnsiTheme="minorHAnsi"/>
          <w:color w:val="444444"/>
          <w:sz w:val="36"/>
          <w:szCs w:val="36"/>
        </w:rPr>
        <w:t>e'</w:t>
      </w:r>
      <w:proofErr w:type="spellEnd"/>
      <w:r w:rsidRPr="00EE6895">
        <w:rPr>
          <w:rFonts w:asciiTheme="minorHAnsi" w:hAnsiTheme="minorHAnsi"/>
          <w:color w:val="444444"/>
          <w:sz w:val="36"/>
          <w:szCs w:val="36"/>
        </w:rPr>
        <w:t xml:space="preserve">  tenuta  a   depositare   all'avvocato   apposita dichiarazione   sostitutiva   dell'atto   di   </w:t>
      </w:r>
      <w:proofErr w:type="spellStart"/>
      <w:r w:rsidRPr="00EE6895">
        <w:rPr>
          <w:rFonts w:asciiTheme="minorHAnsi" w:hAnsiTheme="minorHAnsi"/>
          <w:color w:val="444444"/>
          <w:sz w:val="36"/>
          <w:szCs w:val="36"/>
        </w:rPr>
        <w:t>notorieta'</w:t>
      </w:r>
      <w:proofErr w:type="spellEnd"/>
      <w:r w:rsidRPr="00EE6895">
        <w:rPr>
          <w:rFonts w:asciiTheme="minorHAnsi" w:hAnsiTheme="minorHAnsi"/>
          <w:color w:val="444444"/>
          <w:sz w:val="36"/>
          <w:szCs w:val="36"/>
        </w:rPr>
        <w:t xml:space="preserve">,   la   cui sottoscrizione </w:t>
      </w:r>
      <w:proofErr w:type="spellStart"/>
      <w:r w:rsidRPr="00EE6895">
        <w:rPr>
          <w:rFonts w:asciiTheme="minorHAnsi" w:hAnsiTheme="minorHAnsi"/>
          <w:color w:val="444444"/>
          <w:sz w:val="36"/>
          <w:szCs w:val="36"/>
        </w:rPr>
        <w:t>puo'</w:t>
      </w:r>
      <w:proofErr w:type="spellEnd"/>
      <w:r w:rsidRPr="00EE6895">
        <w:rPr>
          <w:rFonts w:asciiTheme="minorHAnsi" w:hAnsiTheme="minorHAnsi"/>
          <w:color w:val="444444"/>
          <w:sz w:val="36"/>
          <w:szCs w:val="36"/>
        </w:rPr>
        <w:t xml:space="preserve"> essere autenticata dal medesimo avvocato, </w:t>
      </w:r>
      <w:proofErr w:type="spellStart"/>
      <w:r w:rsidRPr="00EE6895">
        <w:rPr>
          <w:rFonts w:asciiTheme="minorHAnsi" w:hAnsiTheme="minorHAnsi"/>
          <w:color w:val="444444"/>
          <w:sz w:val="36"/>
          <w:szCs w:val="36"/>
        </w:rPr>
        <w:t>nonche</w:t>
      </w:r>
      <w:proofErr w:type="spellEnd"/>
      <w:r w:rsidRPr="00EE6895">
        <w:rPr>
          <w:rFonts w:asciiTheme="minorHAnsi" w:hAnsiTheme="minorHAnsi"/>
          <w:color w:val="444444"/>
          <w:sz w:val="36"/>
          <w:szCs w:val="36"/>
        </w:rPr>
        <w:t xml:space="preserve">' a produrre, se l'avvocato lo richiede, la documentazione necessaria a comprovare la </w:t>
      </w:r>
      <w:proofErr w:type="spellStart"/>
      <w:r w:rsidRPr="00EE6895">
        <w:rPr>
          <w:rFonts w:asciiTheme="minorHAnsi" w:hAnsiTheme="minorHAnsi"/>
          <w:color w:val="444444"/>
          <w:sz w:val="36"/>
          <w:szCs w:val="36"/>
        </w:rPr>
        <w:t>veridicita'</w:t>
      </w:r>
      <w:proofErr w:type="spellEnd"/>
      <w:r w:rsidRPr="00EE6895">
        <w:rPr>
          <w:rFonts w:asciiTheme="minorHAnsi" w:hAnsiTheme="minorHAnsi"/>
          <w:color w:val="444444"/>
          <w:sz w:val="36"/>
          <w:szCs w:val="36"/>
        </w:rPr>
        <w:t xml:space="preserve"> di quanto dichiarato.    </w:t>
      </w:r>
    </w:p>
    <w:p w14:paraId="71B11D64" w14:textId="77777777" w:rsidR="006205C6" w:rsidRPr="00EE6895" w:rsidRDefault="006205C6" w:rsidP="006205C6">
      <w:pPr>
        <w:pStyle w:val="PreformattatoHTML"/>
        <w:spacing w:line="386" w:lineRule="atLeast"/>
        <w:rPr>
          <w:rFonts w:asciiTheme="minorHAnsi" w:hAnsiTheme="minorHAnsi"/>
          <w:color w:val="444444"/>
          <w:sz w:val="36"/>
          <w:szCs w:val="36"/>
        </w:rPr>
      </w:pPr>
      <w:r w:rsidRPr="00EE6895">
        <w:rPr>
          <w:rFonts w:asciiTheme="minorHAnsi" w:hAnsiTheme="minorHAnsi"/>
          <w:color w:val="444444"/>
          <w:sz w:val="36"/>
          <w:szCs w:val="36"/>
        </w:rPr>
        <w:t xml:space="preserve">7. La disposizione di cui al comma </w:t>
      </w:r>
      <w:proofErr w:type="gramStart"/>
      <w:r w:rsidRPr="00EE6895">
        <w:rPr>
          <w:rFonts w:asciiTheme="minorHAnsi" w:hAnsiTheme="minorHAnsi"/>
          <w:color w:val="444444"/>
          <w:sz w:val="36"/>
          <w:szCs w:val="36"/>
        </w:rPr>
        <w:t>1</w:t>
      </w:r>
      <w:proofErr w:type="gramEnd"/>
      <w:r w:rsidRPr="00EE6895">
        <w:rPr>
          <w:rFonts w:asciiTheme="minorHAnsi" w:hAnsiTheme="minorHAnsi"/>
          <w:color w:val="444444"/>
          <w:sz w:val="36"/>
          <w:szCs w:val="36"/>
        </w:rPr>
        <w:t xml:space="preserve"> non si applica quando la parte </w:t>
      </w:r>
      <w:proofErr w:type="spellStart"/>
      <w:r w:rsidRPr="00EE6895">
        <w:rPr>
          <w:rFonts w:asciiTheme="minorHAnsi" w:hAnsiTheme="minorHAnsi"/>
          <w:color w:val="444444"/>
          <w:sz w:val="36"/>
          <w:szCs w:val="36"/>
        </w:rPr>
        <w:t>puo'</w:t>
      </w:r>
      <w:proofErr w:type="spellEnd"/>
      <w:r w:rsidRPr="00EE6895">
        <w:rPr>
          <w:rFonts w:asciiTheme="minorHAnsi" w:hAnsiTheme="minorHAnsi"/>
          <w:color w:val="444444"/>
          <w:sz w:val="36"/>
          <w:szCs w:val="36"/>
        </w:rPr>
        <w:t xml:space="preserve"> stare in giudizio personalmente.    8. Le disposizioni di cui al presente articolo acquistano efficacia decorsi</w:t>
      </w:r>
      <w:proofErr w:type="gramStart"/>
      <w:r w:rsidRPr="00EE6895">
        <w:rPr>
          <w:rFonts w:asciiTheme="minorHAnsi" w:hAnsiTheme="minorHAnsi"/>
          <w:color w:val="444444"/>
          <w:sz w:val="36"/>
          <w:szCs w:val="36"/>
        </w:rPr>
        <w:t xml:space="preserve">  </w:t>
      </w:r>
      <w:proofErr w:type="gramEnd"/>
      <w:r w:rsidRPr="00EE6895">
        <w:rPr>
          <w:rFonts w:asciiTheme="minorHAnsi" w:hAnsiTheme="minorHAnsi"/>
          <w:color w:val="444444"/>
          <w:sz w:val="36"/>
          <w:szCs w:val="36"/>
        </w:rPr>
        <w:t xml:space="preserve">novanta  giorni  dall'entrata  in  vigore  della  legge   di conversione del presente decreto. </w:t>
      </w:r>
    </w:p>
    <w:p w14:paraId="32C187C8" w14:textId="77777777" w:rsidR="006205C6" w:rsidRPr="00EE6895" w:rsidRDefault="006205C6" w:rsidP="006205C6">
      <w:pPr>
        <w:pStyle w:val="NormaleWeb"/>
        <w:shd w:val="clear" w:color="auto" w:fill="FFFFFF"/>
        <w:spacing w:after="210" w:line="421" w:lineRule="atLeast"/>
        <w:textAlignment w:val="baseline"/>
        <w:rPr>
          <w:rFonts w:asciiTheme="minorHAnsi" w:hAnsiTheme="minorHAnsi" w:cs="Tahoma"/>
          <w:color w:val="0C0C0F"/>
          <w:sz w:val="36"/>
          <w:szCs w:val="36"/>
        </w:rPr>
      </w:pPr>
    </w:p>
    <w:p w14:paraId="4582C046" w14:textId="77777777" w:rsidR="006205C6" w:rsidRPr="00EE6895" w:rsidRDefault="006205C6" w:rsidP="006205C6">
      <w:pPr>
        <w:pStyle w:val="PreformattatoHTML"/>
        <w:spacing w:line="386" w:lineRule="atLeast"/>
        <w:rPr>
          <w:rFonts w:asciiTheme="minorHAnsi" w:hAnsiTheme="minorHAnsi"/>
          <w:b/>
          <w:color w:val="444444"/>
          <w:sz w:val="36"/>
          <w:szCs w:val="36"/>
        </w:rPr>
      </w:pPr>
      <w:r w:rsidRPr="00EE6895">
        <w:rPr>
          <w:rFonts w:asciiTheme="minorHAnsi" w:hAnsiTheme="minorHAnsi"/>
          <w:b/>
          <w:color w:val="444444"/>
          <w:sz w:val="36"/>
          <w:szCs w:val="36"/>
        </w:rPr>
        <w:t>Art. 4</w:t>
      </w:r>
      <w:proofErr w:type="gramStart"/>
      <w:r w:rsidRPr="00EE6895">
        <w:rPr>
          <w:rFonts w:asciiTheme="minorHAnsi" w:hAnsiTheme="minorHAnsi"/>
          <w:b/>
          <w:color w:val="444444"/>
          <w:sz w:val="36"/>
          <w:szCs w:val="36"/>
        </w:rPr>
        <w:t xml:space="preserve">                 </w:t>
      </w:r>
      <w:proofErr w:type="gramEnd"/>
    </w:p>
    <w:p w14:paraId="4417153F" w14:textId="77777777" w:rsidR="006205C6" w:rsidRPr="00EE6895" w:rsidRDefault="006205C6" w:rsidP="006205C6">
      <w:pPr>
        <w:pStyle w:val="PreformattatoHTML"/>
        <w:spacing w:line="386" w:lineRule="atLeast"/>
        <w:rPr>
          <w:rFonts w:asciiTheme="minorHAnsi" w:hAnsiTheme="minorHAnsi"/>
          <w:b/>
          <w:color w:val="444444"/>
          <w:sz w:val="36"/>
          <w:szCs w:val="36"/>
        </w:rPr>
      </w:pPr>
      <w:r w:rsidRPr="00EE6895">
        <w:rPr>
          <w:rFonts w:asciiTheme="minorHAnsi" w:hAnsiTheme="minorHAnsi"/>
          <w:b/>
          <w:color w:val="444444"/>
          <w:sz w:val="36"/>
          <w:szCs w:val="36"/>
        </w:rPr>
        <w:t>Non accettazione dell'invito e mancato accordo</w:t>
      </w:r>
      <w:proofErr w:type="gramStart"/>
      <w:r w:rsidRPr="00EE6895">
        <w:rPr>
          <w:rFonts w:asciiTheme="minorHAnsi" w:hAnsiTheme="minorHAnsi"/>
          <w:b/>
          <w:color w:val="444444"/>
          <w:sz w:val="36"/>
          <w:szCs w:val="36"/>
        </w:rPr>
        <w:t xml:space="preserve">      </w:t>
      </w:r>
      <w:proofErr w:type="gramEnd"/>
    </w:p>
    <w:p w14:paraId="4496E73B" w14:textId="77777777" w:rsidR="006205C6" w:rsidRPr="00EE6895" w:rsidRDefault="006205C6" w:rsidP="006205C6">
      <w:pPr>
        <w:pStyle w:val="PreformattatoHTML"/>
        <w:spacing w:line="386" w:lineRule="atLeast"/>
        <w:rPr>
          <w:rFonts w:asciiTheme="minorHAnsi" w:hAnsiTheme="minorHAnsi"/>
          <w:color w:val="444444"/>
          <w:sz w:val="36"/>
          <w:szCs w:val="36"/>
        </w:rPr>
      </w:pPr>
      <w:r w:rsidRPr="00EE6895">
        <w:rPr>
          <w:rFonts w:asciiTheme="minorHAnsi" w:hAnsiTheme="minorHAnsi"/>
          <w:color w:val="444444"/>
          <w:sz w:val="36"/>
          <w:szCs w:val="36"/>
        </w:rPr>
        <w:t>1. L'invito a stipulare</w:t>
      </w:r>
      <w:proofErr w:type="gramStart"/>
      <w:r w:rsidRPr="00EE6895">
        <w:rPr>
          <w:rFonts w:asciiTheme="minorHAnsi" w:hAnsiTheme="minorHAnsi"/>
          <w:color w:val="444444"/>
          <w:sz w:val="36"/>
          <w:szCs w:val="36"/>
        </w:rPr>
        <w:t xml:space="preserve">  </w:t>
      </w:r>
      <w:proofErr w:type="gramEnd"/>
      <w:r w:rsidRPr="00EE6895">
        <w:rPr>
          <w:rFonts w:asciiTheme="minorHAnsi" w:hAnsiTheme="minorHAnsi"/>
          <w:color w:val="444444"/>
          <w:sz w:val="36"/>
          <w:szCs w:val="36"/>
        </w:rPr>
        <w:t xml:space="preserve">la  convenzione  deve  indicare  l'oggetto della controversia e contenere l'avvertimento che la mancata risposta all'invito entro trenta giorni dalla ricezione o il suo rifiuto  </w:t>
      </w:r>
      <w:proofErr w:type="spellStart"/>
      <w:r w:rsidRPr="00EE6895">
        <w:rPr>
          <w:rFonts w:asciiTheme="minorHAnsi" w:hAnsiTheme="minorHAnsi"/>
          <w:color w:val="444444"/>
          <w:sz w:val="36"/>
          <w:szCs w:val="36"/>
        </w:rPr>
        <w:t>puo'</w:t>
      </w:r>
      <w:proofErr w:type="spellEnd"/>
      <w:r w:rsidRPr="00EE6895">
        <w:rPr>
          <w:rFonts w:asciiTheme="minorHAnsi" w:hAnsiTheme="minorHAnsi"/>
          <w:color w:val="444444"/>
          <w:sz w:val="36"/>
          <w:szCs w:val="36"/>
        </w:rPr>
        <w:t xml:space="preserve"> essere valutato dal giudice ai fini delle spese  del  giudizio  e  di quanto previsto dagli articoli 96 e 642, primo comma, del  codice  di procedura civile.    </w:t>
      </w:r>
    </w:p>
    <w:p w14:paraId="6C319800" w14:textId="77777777" w:rsidR="006205C6" w:rsidRPr="00EE6895" w:rsidRDefault="006205C6" w:rsidP="006205C6">
      <w:pPr>
        <w:pStyle w:val="PreformattatoHTML"/>
        <w:spacing w:line="386" w:lineRule="atLeast"/>
        <w:rPr>
          <w:rFonts w:asciiTheme="minorHAnsi" w:hAnsiTheme="minorHAnsi"/>
          <w:color w:val="444444"/>
          <w:sz w:val="36"/>
          <w:szCs w:val="36"/>
        </w:rPr>
      </w:pPr>
      <w:r w:rsidRPr="00EE6895">
        <w:rPr>
          <w:rFonts w:asciiTheme="minorHAnsi" w:hAnsiTheme="minorHAnsi"/>
          <w:color w:val="444444"/>
          <w:sz w:val="36"/>
          <w:szCs w:val="36"/>
        </w:rPr>
        <w:t xml:space="preserve">2. La certificazione dell'autografia della firma apposta all'invito avviene </w:t>
      </w:r>
      <w:proofErr w:type="gramStart"/>
      <w:r w:rsidRPr="00EE6895">
        <w:rPr>
          <w:rFonts w:asciiTheme="minorHAnsi" w:hAnsiTheme="minorHAnsi"/>
          <w:color w:val="444444"/>
          <w:sz w:val="36"/>
          <w:szCs w:val="36"/>
        </w:rPr>
        <w:t>ad opera</w:t>
      </w:r>
      <w:proofErr w:type="gramEnd"/>
      <w:r w:rsidRPr="00EE6895">
        <w:rPr>
          <w:rFonts w:asciiTheme="minorHAnsi" w:hAnsiTheme="minorHAnsi"/>
          <w:color w:val="444444"/>
          <w:sz w:val="36"/>
          <w:szCs w:val="36"/>
        </w:rPr>
        <w:t xml:space="preserve"> dell'avvocato che formula l'invito.    3.</w:t>
      </w:r>
      <w:proofErr w:type="gramStart"/>
      <w:r w:rsidRPr="00EE6895">
        <w:rPr>
          <w:rFonts w:asciiTheme="minorHAnsi" w:hAnsiTheme="minorHAnsi"/>
          <w:color w:val="444444"/>
          <w:sz w:val="36"/>
          <w:szCs w:val="36"/>
        </w:rPr>
        <w:t xml:space="preserve">  </w:t>
      </w:r>
      <w:proofErr w:type="gramEnd"/>
      <w:r w:rsidRPr="00EE6895">
        <w:rPr>
          <w:rFonts w:asciiTheme="minorHAnsi" w:hAnsiTheme="minorHAnsi"/>
          <w:color w:val="444444"/>
          <w:sz w:val="36"/>
          <w:szCs w:val="36"/>
        </w:rPr>
        <w:t xml:space="preserve">La  dichiarazione  di  mancato  accordo  </w:t>
      </w:r>
      <w:proofErr w:type="spellStart"/>
      <w:r w:rsidRPr="00EE6895">
        <w:rPr>
          <w:rFonts w:asciiTheme="minorHAnsi" w:hAnsiTheme="minorHAnsi"/>
          <w:color w:val="444444"/>
          <w:sz w:val="36"/>
          <w:szCs w:val="36"/>
        </w:rPr>
        <w:t>e'</w:t>
      </w:r>
      <w:proofErr w:type="spellEnd"/>
      <w:r w:rsidRPr="00EE6895">
        <w:rPr>
          <w:rFonts w:asciiTheme="minorHAnsi" w:hAnsiTheme="minorHAnsi"/>
          <w:color w:val="444444"/>
          <w:sz w:val="36"/>
          <w:szCs w:val="36"/>
        </w:rPr>
        <w:t xml:space="preserve">  certificata  dagli avvocati designati. </w:t>
      </w:r>
    </w:p>
    <w:p w14:paraId="45A12279" w14:textId="77777777" w:rsidR="006205C6" w:rsidRPr="00EE6895" w:rsidRDefault="006205C6" w:rsidP="006205C6">
      <w:pPr>
        <w:pStyle w:val="PreformattatoHTML"/>
        <w:spacing w:line="386" w:lineRule="atLeast"/>
        <w:rPr>
          <w:rFonts w:asciiTheme="minorHAnsi" w:hAnsiTheme="minorHAnsi"/>
          <w:color w:val="444444"/>
          <w:sz w:val="36"/>
          <w:szCs w:val="36"/>
        </w:rPr>
      </w:pPr>
    </w:p>
    <w:p w14:paraId="51B45A24" w14:textId="77777777" w:rsidR="006205C6" w:rsidRDefault="006205C6" w:rsidP="006205C6">
      <w:pPr>
        <w:pStyle w:val="PreformattatoHTML"/>
        <w:spacing w:line="386" w:lineRule="atLeast"/>
        <w:rPr>
          <w:rFonts w:asciiTheme="minorHAnsi" w:hAnsiTheme="minorHAnsi"/>
          <w:color w:val="444444"/>
          <w:sz w:val="36"/>
          <w:szCs w:val="36"/>
        </w:rPr>
      </w:pPr>
    </w:p>
    <w:p w14:paraId="0EF2FD49" w14:textId="77777777" w:rsidR="00EE6895" w:rsidRDefault="00EE6895" w:rsidP="006205C6">
      <w:pPr>
        <w:pStyle w:val="PreformattatoHTML"/>
        <w:spacing w:line="386" w:lineRule="atLeast"/>
        <w:rPr>
          <w:rFonts w:asciiTheme="minorHAnsi" w:hAnsiTheme="minorHAnsi"/>
          <w:color w:val="444444"/>
          <w:sz w:val="36"/>
          <w:szCs w:val="36"/>
        </w:rPr>
      </w:pPr>
    </w:p>
    <w:p w14:paraId="1AEB83B5" w14:textId="77777777" w:rsidR="00EE6895" w:rsidRPr="00EE6895" w:rsidRDefault="00EE6895" w:rsidP="006205C6">
      <w:pPr>
        <w:pStyle w:val="PreformattatoHTML"/>
        <w:spacing w:line="386" w:lineRule="atLeast"/>
        <w:rPr>
          <w:rFonts w:asciiTheme="minorHAnsi" w:hAnsiTheme="minorHAnsi"/>
          <w:color w:val="444444"/>
          <w:sz w:val="36"/>
          <w:szCs w:val="36"/>
        </w:rPr>
      </w:pPr>
    </w:p>
    <w:p w14:paraId="58287458" w14:textId="77777777" w:rsidR="006205C6" w:rsidRPr="00EE6895" w:rsidRDefault="006205C6" w:rsidP="006205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6" w:lineRule="atLeast"/>
        <w:rPr>
          <w:rFonts w:asciiTheme="minorHAnsi" w:hAnsiTheme="minorHAnsi" w:cs="Courier"/>
          <w:b/>
          <w:color w:val="444444"/>
          <w:sz w:val="36"/>
          <w:szCs w:val="36"/>
        </w:rPr>
      </w:pPr>
      <w:r w:rsidRPr="00EE6895">
        <w:rPr>
          <w:rFonts w:asciiTheme="minorHAnsi" w:hAnsiTheme="minorHAnsi" w:cs="Courier"/>
          <w:b/>
          <w:color w:val="444444"/>
          <w:sz w:val="36"/>
          <w:szCs w:val="36"/>
        </w:rPr>
        <w:t>Art. 5</w:t>
      </w:r>
      <w:proofErr w:type="gramStart"/>
      <w:r w:rsidRPr="00EE6895">
        <w:rPr>
          <w:rFonts w:asciiTheme="minorHAnsi" w:hAnsiTheme="minorHAnsi" w:cs="Courier"/>
          <w:b/>
          <w:color w:val="444444"/>
          <w:sz w:val="36"/>
          <w:szCs w:val="36"/>
        </w:rPr>
        <w:t xml:space="preserve">      </w:t>
      </w:r>
      <w:proofErr w:type="gramEnd"/>
    </w:p>
    <w:p w14:paraId="230439A6" w14:textId="77777777" w:rsidR="006205C6" w:rsidRPr="00EE6895" w:rsidRDefault="006205C6" w:rsidP="006205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6" w:lineRule="atLeast"/>
        <w:rPr>
          <w:rFonts w:asciiTheme="minorHAnsi" w:hAnsiTheme="minorHAnsi" w:cs="Courier"/>
          <w:b/>
          <w:color w:val="444444"/>
          <w:sz w:val="36"/>
          <w:szCs w:val="36"/>
        </w:rPr>
      </w:pPr>
      <w:proofErr w:type="spellStart"/>
      <w:r w:rsidRPr="00EE6895">
        <w:rPr>
          <w:rFonts w:asciiTheme="minorHAnsi" w:hAnsiTheme="minorHAnsi" w:cs="Courier"/>
          <w:b/>
          <w:color w:val="444444"/>
          <w:sz w:val="36"/>
          <w:szCs w:val="36"/>
        </w:rPr>
        <w:t>Esecutivita'</w:t>
      </w:r>
      <w:proofErr w:type="spellEnd"/>
      <w:r w:rsidRPr="00EE6895">
        <w:rPr>
          <w:rFonts w:asciiTheme="minorHAnsi" w:hAnsiTheme="minorHAnsi" w:cs="Courier"/>
          <w:b/>
          <w:color w:val="444444"/>
          <w:sz w:val="36"/>
          <w:szCs w:val="36"/>
        </w:rPr>
        <w:t xml:space="preserve"> dell'accordo raggiunto </w:t>
      </w:r>
      <w:proofErr w:type="gramStart"/>
      <w:r w:rsidRPr="00EE6895">
        <w:rPr>
          <w:rFonts w:asciiTheme="minorHAnsi" w:hAnsiTheme="minorHAnsi" w:cs="Courier"/>
          <w:b/>
          <w:color w:val="444444"/>
          <w:sz w:val="36"/>
          <w:szCs w:val="36"/>
        </w:rPr>
        <w:t>a</w:t>
      </w:r>
      <w:proofErr w:type="gramEnd"/>
      <w:r w:rsidRPr="00EE6895">
        <w:rPr>
          <w:rFonts w:asciiTheme="minorHAnsi" w:hAnsiTheme="minorHAnsi" w:cs="Courier"/>
          <w:b/>
          <w:color w:val="444444"/>
          <w:sz w:val="36"/>
          <w:szCs w:val="36"/>
        </w:rPr>
        <w:t xml:space="preserve">  seguito  della  convenzione  e  trascrizione      </w:t>
      </w:r>
    </w:p>
    <w:p w14:paraId="74245B6F" w14:textId="77777777" w:rsidR="006205C6" w:rsidRPr="00EE6895" w:rsidRDefault="006205C6" w:rsidP="006205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6" w:lineRule="atLeast"/>
        <w:rPr>
          <w:rFonts w:asciiTheme="minorHAnsi" w:hAnsiTheme="minorHAnsi" w:cs="Courier"/>
          <w:color w:val="444444"/>
          <w:sz w:val="36"/>
          <w:szCs w:val="36"/>
        </w:rPr>
      </w:pPr>
      <w:r w:rsidRPr="00EE6895">
        <w:rPr>
          <w:rFonts w:asciiTheme="minorHAnsi" w:hAnsiTheme="minorHAnsi" w:cs="Courier"/>
          <w:color w:val="444444"/>
          <w:sz w:val="36"/>
          <w:szCs w:val="36"/>
        </w:rPr>
        <w:t>1. L'accordo che compone la controversia, sottoscritto dalle</w:t>
      </w:r>
      <w:proofErr w:type="gramStart"/>
      <w:r w:rsidRPr="00EE6895">
        <w:rPr>
          <w:rFonts w:asciiTheme="minorHAnsi" w:hAnsiTheme="minorHAnsi" w:cs="Courier"/>
          <w:color w:val="444444"/>
          <w:sz w:val="36"/>
          <w:szCs w:val="36"/>
        </w:rPr>
        <w:t xml:space="preserve">  </w:t>
      </w:r>
      <w:proofErr w:type="gramEnd"/>
      <w:r w:rsidRPr="00EE6895">
        <w:rPr>
          <w:rFonts w:asciiTheme="minorHAnsi" w:hAnsiTheme="minorHAnsi" w:cs="Courier"/>
          <w:color w:val="444444"/>
          <w:sz w:val="36"/>
          <w:szCs w:val="36"/>
        </w:rPr>
        <w:t xml:space="preserve">parti e dagli avvocati che le assistono, costituisce titolo esecutivo e per l'iscrizione di ipoteca giudiziale.    </w:t>
      </w:r>
    </w:p>
    <w:p w14:paraId="31D4B221" w14:textId="77777777" w:rsidR="006205C6" w:rsidRPr="00EE6895" w:rsidRDefault="006205C6" w:rsidP="006205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6" w:lineRule="atLeast"/>
        <w:rPr>
          <w:rFonts w:asciiTheme="minorHAnsi" w:hAnsiTheme="minorHAnsi" w:cs="Courier"/>
          <w:color w:val="444444"/>
          <w:sz w:val="36"/>
          <w:szCs w:val="36"/>
        </w:rPr>
      </w:pPr>
      <w:r w:rsidRPr="00EE6895">
        <w:rPr>
          <w:rFonts w:asciiTheme="minorHAnsi" w:hAnsiTheme="minorHAnsi" w:cs="Courier"/>
          <w:color w:val="444444"/>
          <w:sz w:val="36"/>
          <w:szCs w:val="36"/>
        </w:rPr>
        <w:t>2.</w:t>
      </w:r>
      <w:proofErr w:type="gramStart"/>
      <w:r w:rsidRPr="00EE6895">
        <w:rPr>
          <w:rFonts w:asciiTheme="minorHAnsi" w:hAnsiTheme="minorHAnsi" w:cs="Courier"/>
          <w:color w:val="444444"/>
          <w:sz w:val="36"/>
          <w:szCs w:val="36"/>
        </w:rPr>
        <w:t xml:space="preserve">  </w:t>
      </w:r>
      <w:proofErr w:type="gramEnd"/>
      <w:r w:rsidRPr="00EE6895">
        <w:rPr>
          <w:rFonts w:asciiTheme="minorHAnsi" w:hAnsiTheme="minorHAnsi" w:cs="Courier"/>
          <w:color w:val="444444"/>
          <w:sz w:val="36"/>
          <w:szCs w:val="36"/>
        </w:rPr>
        <w:t xml:space="preserve">Gli  avvocati  certificano  l'autografia  delle  firme   e   la </w:t>
      </w:r>
      <w:proofErr w:type="spellStart"/>
      <w:r w:rsidRPr="00EE6895">
        <w:rPr>
          <w:rFonts w:asciiTheme="minorHAnsi" w:hAnsiTheme="minorHAnsi" w:cs="Courier"/>
          <w:color w:val="444444"/>
          <w:sz w:val="36"/>
          <w:szCs w:val="36"/>
        </w:rPr>
        <w:t>conformita'</w:t>
      </w:r>
      <w:proofErr w:type="spellEnd"/>
      <w:r w:rsidRPr="00EE6895">
        <w:rPr>
          <w:rFonts w:asciiTheme="minorHAnsi" w:hAnsiTheme="minorHAnsi" w:cs="Courier"/>
          <w:color w:val="444444"/>
          <w:sz w:val="36"/>
          <w:szCs w:val="36"/>
        </w:rPr>
        <w:t xml:space="preserve"> dell'accordo alle norme imperative e all'ordine pubblico.    </w:t>
      </w:r>
    </w:p>
    <w:p w14:paraId="47C258C1" w14:textId="77777777" w:rsidR="006205C6" w:rsidRPr="00EE6895" w:rsidRDefault="006205C6" w:rsidP="006205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6" w:lineRule="atLeast"/>
        <w:rPr>
          <w:rFonts w:asciiTheme="minorHAnsi" w:hAnsiTheme="minorHAnsi" w:cs="Courier"/>
          <w:color w:val="444444"/>
          <w:sz w:val="36"/>
          <w:szCs w:val="36"/>
        </w:rPr>
      </w:pPr>
      <w:r w:rsidRPr="00EE6895">
        <w:rPr>
          <w:rFonts w:asciiTheme="minorHAnsi" w:hAnsiTheme="minorHAnsi" w:cs="Courier"/>
          <w:color w:val="444444"/>
          <w:sz w:val="36"/>
          <w:szCs w:val="36"/>
        </w:rPr>
        <w:t>3. Se con</w:t>
      </w:r>
      <w:proofErr w:type="gramStart"/>
      <w:r w:rsidRPr="00EE6895">
        <w:rPr>
          <w:rFonts w:asciiTheme="minorHAnsi" w:hAnsiTheme="minorHAnsi" w:cs="Courier"/>
          <w:color w:val="444444"/>
          <w:sz w:val="36"/>
          <w:szCs w:val="36"/>
        </w:rPr>
        <w:t xml:space="preserve">  </w:t>
      </w:r>
      <w:proofErr w:type="gramEnd"/>
      <w:r w:rsidRPr="00EE6895">
        <w:rPr>
          <w:rFonts w:asciiTheme="minorHAnsi" w:hAnsiTheme="minorHAnsi" w:cs="Courier"/>
          <w:color w:val="444444"/>
          <w:sz w:val="36"/>
          <w:szCs w:val="36"/>
        </w:rPr>
        <w:t xml:space="preserve">l'accordo  le  parti  concludono  uno  dei  contratti  o compiono uno  degli  atti  previsti  dall'articolo  2643  del  codice civile,   per   procedere   alla   trascrizione   dello   stesso   la sottoscrizione  del  processo  verbale   di   accordo   deve   essere autenticata da un pubblico ufficiale a </w:t>
      </w:r>
      <w:proofErr w:type="spellStart"/>
      <w:r w:rsidRPr="00EE6895">
        <w:rPr>
          <w:rFonts w:asciiTheme="minorHAnsi" w:hAnsiTheme="minorHAnsi" w:cs="Courier"/>
          <w:color w:val="444444"/>
          <w:sz w:val="36"/>
          <w:szCs w:val="36"/>
        </w:rPr>
        <w:t>cio'</w:t>
      </w:r>
      <w:proofErr w:type="spellEnd"/>
      <w:r w:rsidRPr="00EE6895">
        <w:rPr>
          <w:rFonts w:asciiTheme="minorHAnsi" w:hAnsiTheme="minorHAnsi" w:cs="Courier"/>
          <w:color w:val="444444"/>
          <w:sz w:val="36"/>
          <w:szCs w:val="36"/>
        </w:rPr>
        <w:t xml:space="preserve"> autorizzato.    </w:t>
      </w:r>
    </w:p>
    <w:p w14:paraId="05D3C9DF" w14:textId="77777777" w:rsidR="006205C6" w:rsidRPr="00EE6895" w:rsidRDefault="006205C6" w:rsidP="006205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86" w:lineRule="atLeast"/>
        <w:rPr>
          <w:rFonts w:asciiTheme="minorHAnsi" w:hAnsiTheme="minorHAnsi" w:cs="Courier"/>
          <w:color w:val="444444"/>
          <w:sz w:val="36"/>
          <w:szCs w:val="36"/>
        </w:rPr>
      </w:pPr>
      <w:r w:rsidRPr="00EE6895">
        <w:rPr>
          <w:rFonts w:asciiTheme="minorHAnsi" w:hAnsiTheme="minorHAnsi" w:cs="Courier"/>
          <w:color w:val="444444"/>
          <w:sz w:val="36"/>
          <w:szCs w:val="36"/>
        </w:rPr>
        <w:t>4. Costituisce illecito deontologico per</w:t>
      </w:r>
      <w:proofErr w:type="gramStart"/>
      <w:r w:rsidRPr="00EE6895">
        <w:rPr>
          <w:rFonts w:asciiTheme="minorHAnsi" w:hAnsiTheme="minorHAnsi" w:cs="Courier"/>
          <w:color w:val="444444"/>
          <w:sz w:val="36"/>
          <w:szCs w:val="36"/>
        </w:rPr>
        <w:t xml:space="preserve">  </w:t>
      </w:r>
      <w:proofErr w:type="gramEnd"/>
      <w:r w:rsidRPr="00EE6895">
        <w:rPr>
          <w:rFonts w:asciiTheme="minorHAnsi" w:hAnsiTheme="minorHAnsi" w:cs="Courier"/>
          <w:color w:val="444444"/>
          <w:sz w:val="36"/>
          <w:szCs w:val="36"/>
        </w:rPr>
        <w:t xml:space="preserve">l'avvocato  impugnare  un accordo alla cui redazione ha partecipato.  </w:t>
      </w:r>
    </w:p>
    <w:p w14:paraId="28F416C0" w14:textId="77777777" w:rsidR="006205C6" w:rsidRPr="00EE6895" w:rsidRDefault="006205C6" w:rsidP="006205C6">
      <w:pPr>
        <w:spacing w:line="386" w:lineRule="atLeast"/>
        <w:jc w:val="center"/>
        <w:rPr>
          <w:rFonts w:asciiTheme="minorHAnsi" w:hAnsiTheme="minorHAnsi"/>
          <w:color w:val="444444"/>
          <w:sz w:val="36"/>
          <w:szCs w:val="36"/>
        </w:rPr>
      </w:pPr>
      <w:r w:rsidRPr="00EE6895">
        <w:rPr>
          <w:rFonts w:asciiTheme="minorHAnsi" w:hAnsiTheme="minorHAnsi"/>
          <w:color w:val="444444"/>
          <w:sz w:val="36"/>
          <w:szCs w:val="36"/>
        </w:rPr>
        <w:t> </w:t>
      </w:r>
    </w:p>
    <w:p w14:paraId="37199A11" w14:textId="77777777" w:rsidR="006205C6" w:rsidRPr="00EE6895" w:rsidRDefault="006205C6" w:rsidP="006205C6">
      <w:pPr>
        <w:rPr>
          <w:rFonts w:asciiTheme="minorHAnsi" w:hAnsiTheme="minorHAnsi"/>
          <w:sz w:val="36"/>
          <w:szCs w:val="36"/>
        </w:rPr>
      </w:pPr>
    </w:p>
    <w:p w14:paraId="6C38619A" w14:textId="77777777" w:rsidR="00064286" w:rsidRPr="00EE6895" w:rsidRDefault="00064286">
      <w:pPr>
        <w:rPr>
          <w:rFonts w:asciiTheme="minorHAnsi" w:hAnsiTheme="minorHAnsi"/>
          <w:sz w:val="36"/>
          <w:szCs w:val="36"/>
        </w:rPr>
      </w:pPr>
    </w:p>
    <w:sectPr w:rsidR="00064286" w:rsidRPr="00EE68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5C6"/>
    <w:rsid w:val="00064286"/>
    <w:rsid w:val="001B5BBD"/>
    <w:rsid w:val="006205C6"/>
    <w:rsid w:val="00EE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93D8E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05C6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6205C6"/>
    <w:pPr>
      <w:spacing w:line="270" w:lineRule="atLeast"/>
    </w:pPr>
    <w:rPr>
      <w:color w:val="272B33"/>
      <w:sz w:val="18"/>
      <w:szCs w:val="18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6205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PreformattatoHTMLCarattere">
    <w:name w:val="Preformattato HTML Carattere"/>
    <w:basedOn w:val="Caratterepredefinitoparagrafo"/>
    <w:link w:val="PreformattatoHTML"/>
    <w:uiPriority w:val="99"/>
    <w:rsid w:val="006205C6"/>
    <w:rPr>
      <w:rFonts w:ascii="Courier" w:eastAsia="Times New Roman" w:hAnsi="Courier" w:cs="Courier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05C6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6205C6"/>
    <w:pPr>
      <w:spacing w:line="270" w:lineRule="atLeast"/>
    </w:pPr>
    <w:rPr>
      <w:color w:val="272B33"/>
      <w:sz w:val="18"/>
      <w:szCs w:val="18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6205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PreformattatoHTMLCarattere">
    <w:name w:val="Preformattato HTML Carattere"/>
    <w:basedOn w:val="Caratterepredefinitoparagrafo"/>
    <w:link w:val="PreformattatoHTML"/>
    <w:uiPriority w:val="99"/>
    <w:rsid w:val="006205C6"/>
    <w:rPr>
      <w:rFonts w:ascii="Courier" w:eastAsia="Times New Roman" w:hAnsi="Courier" w:cs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894</Words>
  <Characters>5101</Characters>
  <Application>Microsoft Macintosh Word</Application>
  <DocSecurity>0</DocSecurity>
  <Lines>42</Lines>
  <Paragraphs>11</Paragraphs>
  <ScaleCrop>false</ScaleCrop>
  <Company/>
  <LinksUpToDate>false</LinksUpToDate>
  <CharactersWithSpaces>5984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</dc:creator>
  <cp:keywords/>
  <dc:description/>
  <cp:lastModifiedBy>andrea</cp:lastModifiedBy>
  <cp:revision>2</cp:revision>
  <dcterms:created xsi:type="dcterms:W3CDTF">2016-05-24T10:59:00Z</dcterms:created>
  <dcterms:modified xsi:type="dcterms:W3CDTF">2016-05-25T07:34:00Z</dcterms:modified>
</cp:coreProperties>
</file>